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94FD" w14:textId="0C09AEE8" w:rsidR="009664CA" w:rsidRPr="00D450C7" w:rsidRDefault="009664CA" w:rsidP="00DD0A50">
      <w:pPr>
        <w:pStyle w:val="Textoindependiente"/>
        <w:ind w:left="-709"/>
        <w:jc w:val="left"/>
        <w:rPr>
          <w:rFonts w:ascii="Calibri" w:hAnsi="Calibri" w:cs="Calibri"/>
          <w:sz w:val="24"/>
        </w:rPr>
      </w:pPr>
    </w:p>
    <w:p w14:paraId="53DBE0FC" w14:textId="77777777" w:rsidR="0008224A" w:rsidRPr="0008224A" w:rsidRDefault="0008224A" w:rsidP="000822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40" w:lineRule="auto"/>
        <w:ind w:left="426" w:right="992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val="es-ES_tradnl" w:eastAsia="es-ES"/>
          <w14:ligatures w14:val="none"/>
        </w:rPr>
      </w:pPr>
      <w:r w:rsidRPr="0008224A">
        <w:rPr>
          <w:rFonts w:ascii="Calibri" w:eastAsia="Times New Roman" w:hAnsi="Calibri" w:cs="Calibri"/>
          <w:b/>
          <w:bCs/>
          <w:kern w:val="0"/>
          <w:sz w:val="22"/>
          <w:szCs w:val="22"/>
          <w:lang w:val="es-ES_tradnl" w:eastAsia="es-ES"/>
          <w14:ligatures w14:val="none"/>
        </w:rPr>
        <w:t>AYUDAS A ENTIDADES PRIVADAS SIN ANIMO DE LUCRO PARA LA MEJORA DE LAS INSTALACIONES Y EL EQUIPAMIENTO DE LOS ARCHIVOS. CONVOCATORIA 2025</w:t>
      </w:r>
    </w:p>
    <w:p w14:paraId="355311FE" w14:textId="77777777" w:rsidR="0008224A" w:rsidRPr="0008224A" w:rsidRDefault="0008224A" w:rsidP="000822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val="es-ES_tradnl" w:eastAsia="es-ES"/>
          <w14:ligatures w14:val="none"/>
        </w:rPr>
      </w:pPr>
    </w:p>
    <w:p w14:paraId="104AB5E9" w14:textId="77777777" w:rsidR="0008224A" w:rsidRPr="0008224A" w:rsidRDefault="0008224A" w:rsidP="0008224A">
      <w:pPr>
        <w:pStyle w:val="Textoindependiente"/>
        <w:rPr>
          <w:rFonts w:ascii="Calibri" w:hAnsi="Calibri" w:cs="Calibri"/>
          <w:sz w:val="22"/>
          <w:szCs w:val="22"/>
        </w:rPr>
      </w:pPr>
      <w:r w:rsidRPr="0008224A">
        <w:rPr>
          <w:rFonts w:ascii="Calibri" w:hAnsi="Calibri" w:cs="Calibri"/>
          <w:sz w:val="22"/>
          <w:szCs w:val="22"/>
        </w:rPr>
        <w:t>ANEXO IV</w:t>
      </w:r>
    </w:p>
    <w:p w14:paraId="1D317108" w14:textId="77777777" w:rsidR="0008224A" w:rsidRPr="0008224A" w:rsidRDefault="0008224A" w:rsidP="0008224A">
      <w:pPr>
        <w:pStyle w:val="Textoindependiente"/>
        <w:rPr>
          <w:rFonts w:ascii="Calibri" w:hAnsi="Calibri" w:cs="Calibri"/>
          <w:sz w:val="22"/>
          <w:szCs w:val="22"/>
        </w:rPr>
      </w:pPr>
      <w:r w:rsidRPr="0008224A">
        <w:rPr>
          <w:rFonts w:ascii="Calibri" w:hAnsi="Calibri" w:cs="Calibri"/>
          <w:sz w:val="22"/>
          <w:szCs w:val="22"/>
        </w:rPr>
        <w:t>DECLARACIÓN RESPONSABLE DE DAÑOS</w:t>
      </w:r>
    </w:p>
    <w:p w14:paraId="0CC9FB07" w14:textId="77777777" w:rsidR="0008224A" w:rsidRPr="0008224A" w:rsidRDefault="0008224A" w:rsidP="0008224A">
      <w:pPr>
        <w:pStyle w:val="Textoindependiente"/>
        <w:rPr>
          <w:rFonts w:ascii="Calibri" w:hAnsi="Calibri" w:cs="Calibri"/>
          <w:sz w:val="22"/>
          <w:szCs w:val="22"/>
        </w:rPr>
      </w:pPr>
      <w:r w:rsidRPr="0008224A">
        <w:rPr>
          <w:rFonts w:ascii="Calibri" w:hAnsi="Calibri" w:cs="Calibri"/>
          <w:sz w:val="22"/>
          <w:szCs w:val="22"/>
        </w:rPr>
        <w:t>POR CATÁSTROFE NATURAL</w:t>
      </w:r>
    </w:p>
    <w:p w14:paraId="6DB0B0FB" w14:textId="77777777" w:rsidR="00D450C7" w:rsidRPr="0008224A" w:rsidRDefault="00D450C7" w:rsidP="009664CA">
      <w:pPr>
        <w:pStyle w:val="Textoindependiente"/>
        <w:ind w:left="851"/>
        <w:rPr>
          <w:rFonts w:ascii="Calibri" w:hAnsi="Calibri" w:cs="Calibri"/>
          <w:sz w:val="22"/>
          <w:szCs w:val="22"/>
        </w:rPr>
      </w:pPr>
    </w:p>
    <w:p w14:paraId="060330A0" w14:textId="77777777" w:rsidR="009664CA" w:rsidRPr="00D450C7" w:rsidRDefault="009664CA" w:rsidP="009664CA">
      <w:pPr>
        <w:pStyle w:val="Textoindependiente"/>
        <w:ind w:left="851"/>
        <w:jc w:val="both"/>
        <w:rPr>
          <w:rFonts w:ascii="Calibri" w:hAnsi="Calibri" w:cs="Calibri"/>
          <w:b w:val="0"/>
          <w:bCs/>
          <w:sz w:val="22"/>
        </w:rPr>
      </w:pPr>
    </w:p>
    <w:p w14:paraId="436D21B9" w14:textId="77777777" w:rsidR="009664CA" w:rsidRPr="00D450C7" w:rsidRDefault="009664CA" w:rsidP="009664CA">
      <w:pPr>
        <w:pStyle w:val="Textoindependiente"/>
        <w:ind w:left="851"/>
        <w:jc w:val="both"/>
        <w:rPr>
          <w:rFonts w:ascii="Calibri" w:hAnsi="Calibri" w:cs="Calibri"/>
          <w:b w:val="0"/>
          <w:bCs/>
          <w:sz w:val="22"/>
        </w:rPr>
      </w:pPr>
    </w:p>
    <w:p w14:paraId="4CB38781" w14:textId="53B576DB" w:rsidR="009664CA" w:rsidRPr="00D450C7" w:rsidRDefault="009664CA" w:rsidP="00DD0A50">
      <w:pPr>
        <w:pStyle w:val="Textoindependiente"/>
        <w:ind w:left="-567"/>
        <w:jc w:val="left"/>
        <w:rPr>
          <w:rFonts w:ascii="Calibri" w:hAnsi="Calibri" w:cs="Calibri"/>
          <w:sz w:val="22"/>
        </w:rPr>
      </w:pPr>
      <w:r w:rsidRPr="00D450C7">
        <w:rPr>
          <w:rFonts w:ascii="Calibri" w:hAnsi="Calibri" w:cs="Calibri"/>
          <w:sz w:val="22"/>
        </w:rPr>
        <w:t>D/Dª...............................................................................,</w:t>
      </w:r>
      <w:r w:rsidRPr="00D450C7">
        <w:rPr>
          <w:rFonts w:ascii="Calibri" w:hAnsi="Calibri" w:cs="Calibri"/>
          <w:b w:val="0"/>
          <w:bCs/>
          <w:sz w:val="22"/>
        </w:rPr>
        <w:t xml:space="preserve"> como representante legal de l</w:t>
      </w:r>
      <w:r w:rsidR="00D450C7">
        <w:rPr>
          <w:rFonts w:ascii="Calibri" w:hAnsi="Calibri" w:cs="Calibri"/>
          <w:b w:val="0"/>
          <w:bCs/>
          <w:sz w:val="22"/>
        </w:rPr>
        <w:t xml:space="preserve">a </w:t>
      </w:r>
      <w:r w:rsidR="008A0E59" w:rsidRPr="008A0E59">
        <w:rPr>
          <w:rFonts w:ascii="Calibri" w:hAnsi="Calibri" w:cs="Calibri"/>
          <w:sz w:val="22"/>
        </w:rPr>
        <w:t>e</w:t>
      </w:r>
      <w:r w:rsidRPr="008A0E59">
        <w:rPr>
          <w:rFonts w:ascii="Calibri" w:hAnsi="Calibri" w:cs="Calibri"/>
          <w:sz w:val="22"/>
        </w:rPr>
        <w:t>nt</w:t>
      </w:r>
      <w:r w:rsidRPr="00D450C7">
        <w:rPr>
          <w:rFonts w:ascii="Calibri" w:hAnsi="Calibri" w:cs="Calibri"/>
          <w:sz w:val="22"/>
        </w:rPr>
        <w:t>idad...........................................................................................................................,</w:t>
      </w:r>
      <w:r w:rsidRPr="00D450C7">
        <w:rPr>
          <w:rFonts w:ascii="Calibri" w:hAnsi="Calibri" w:cs="Calibri"/>
          <w:b w:val="0"/>
          <w:bCs/>
          <w:sz w:val="22"/>
        </w:rPr>
        <w:t xml:space="preserve"> con</w:t>
      </w:r>
      <w:r w:rsidRPr="00D450C7">
        <w:rPr>
          <w:rFonts w:ascii="Calibri" w:hAnsi="Calibri" w:cs="Calibri"/>
          <w:sz w:val="22"/>
        </w:rPr>
        <w:t xml:space="preserve"> CIF...............................................</w:t>
      </w:r>
    </w:p>
    <w:p w14:paraId="1E623CC7" w14:textId="77777777" w:rsidR="009664CA" w:rsidRPr="00D450C7" w:rsidRDefault="009664CA" w:rsidP="00DD0A50">
      <w:pPr>
        <w:pStyle w:val="Textoindependiente"/>
        <w:ind w:left="-567"/>
        <w:jc w:val="left"/>
        <w:rPr>
          <w:rFonts w:ascii="Calibri" w:hAnsi="Calibri" w:cs="Calibri"/>
          <w:b w:val="0"/>
          <w:bCs/>
          <w:sz w:val="22"/>
        </w:rPr>
      </w:pPr>
    </w:p>
    <w:p w14:paraId="53C306C4" w14:textId="77777777" w:rsidR="009A6DB3" w:rsidRPr="00D450C7" w:rsidRDefault="009A6DB3" w:rsidP="00DD0A50">
      <w:pPr>
        <w:pStyle w:val="Textoindependiente"/>
        <w:ind w:left="-567"/>
        <w:jc w:val="left"/>
        <w:rPr>
          <w:rFonts w:ascii="Calibri" w:hAnsi="Calibri" w:cs="Calibri"/>
          <w:b w:val="0"/>
          <w:bCs/>
          <w:sz w:val="22"/>
        </w:rPr>
      </w:pPr>
    </w:p>
    <w:p w14:paraId="39C25AC3" w14:textId="3F55A5B6" w:rsidR="009664CA" w:rsidRPr="00D450C7" w:rsidRDefault="00AC5E63" w:rsidP="00DD0A50">
      <w:pPr>
        <w:pStyle w:val="Textoindependiente"/>
        <w:ind w:left="-567"/>
        <w:jc w:val="both"/>
        <w:rPr>
          <w:rFonts w:ascii="Calibri" w:hAnsi="Calibri" w:cs="Calibri"/>
          <w:sz w:val="22"/>
        </w:rPr>
      </w:pPr>
      <w:r w:rsidRPr="00D450C7">
        <w:rPr>
          <w:rFonts w:ascii="Calibri" w:hAnsi="Calibri" w:cs="Calibri"/>
          <w:sz w:val="22"/>
        </w:rPr>
        <w:t>DECLARA</w:t>
      </w:r>
      <w:r w:rsidR="009664CA" w:rsidRPr="00D450C7">
        <w:rPr>
          <w:rFonts w:ascii="Calibri" w:hAnsi="Calibri" w:cs="Calibri"/>
          <w:sz w:val="22"/>
        </w:rPr>
        <w:t>:</w:t>
      </w:r>
    </w:p>
    <w:p w14:paraId="7020B4B7" w14:textId="77777777" w:rsidR="009664CA" w:rsidRPr="00D450C7" w:rsidRDefault="009664CA" w:rsidP="00DD0A50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</w:p>
    <w:p w14:paraId="77E47D1B" w14:textId="77777777" w:rsidR="009A6DB3" w:rsidRPr="00D450C7" w:rsidRDefault="009A6DB3" w:rsidP="00DD0A50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</w:p>
    <w:p w14:paraId="7B9A3A98" w14:textId="24B202E2" w:rsidR="009A6DB3" w:rsidRPr="00D450C7" w:rsidRDefault="009664CA" w:rsidP="00DD0A50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 xml:space="preserve">1º- Que </w:t>
      </w:r>
      <w:r w:rsidR="009A6DB3" w:rsidRPr="00D450C7">
        <w:rPr>
          <w:rFonts w:ascii="Calibri" w:hAnsi="Calibri" w:cs="Calibri"/>
          <w:b w:val="0"/>
          <w:bCs/>
          <w:sz w:val="22"/>
        </w:rPr>
        <w:t xml:space="preserve">el archivo de </w:t>
      </w:r>
      <w:r w:rsidR="00AC5E63" w:rsidRPr="00D450C7">
        <w:rPr>
          <w:rFonts w:ascii="Calibri" w:hAnsi="Calibri" w:cs="Calibri"/>
          <w:b w:val="0"/>
          <w:bCs/>
          <w:sz w:val="22"/>
        </w:rPr>
        <w:t xml:space="preserve">la entidad solicitante ha </w:t>
      </w:r>
      <w:r w:rsidR="00AC5E63" w:rsidRPr="00D450C7">
        <w:rPr>
          <w:rFonts w:ascii="Calibri" w:hAnsi="Calibri" w:cs="Calibri"/>
          <w:b w:val="0"/>
          <w:bCs/>
          <w:sz w:val="22"/>
          <w:lang w:val="es-ES"/>
        </w:rPr>
        <w:t>sufrido daños significativos y pérdidas</w:t>
      </w:r>
      <w:r w:rsidR="009A6DB3" w:rsidRPr="00D450C7">
        <w:rPr>
          <w:rFonts w:ascii="Calibri" w:hAnsi="Calibri" w:cs="Calibri"/>
          <w:b w:val="0"/>
          <w:bCs/>
          <w:sz w:val="22"/>
          <w:lang w:val="es-ES"/>
        </w:rPr>
        <w:t xml:space="preserve"> </w:t>
      </w:r>
      <w:r w:rsidR="00AC5E63" w:rsidRPr="00D450C7">
        <w:rPr>
          <w:rFonts w:ascii="Calibri" w:hAnsi="Calibri" w:cs="Calibri"/>
          <w:b w:val="0"/>
          <w:bCs/>
          <w:sz w:val="22"/>
          <w:lang w:val="es-ES"/>
        </w:rPr>
        <w:t xml:space="preserve">a consecuencia de una catástrofe natural oficialmente reconocida (por declaración de </w:t>
      </w:r>
      <w:r w:rsidR="009A6DB3" w:rsidRPr="00D450C7">
        <w:rPr>
          <w:rFonts w:ascii="Calibri" w:hAnsi="Calibri" w:cs="Calibri"/>
          <w:b w:val="0"/>
          <w:bCs/>
          <w:sz w:val="22"/>
          <w:lang w:val="es-ES"/>
        </w:rPr>
        <w:t>zona catastrófica o similar)</w:t>
      </w:r>
      <w:r w:rsidR="00D450C7">
        <w:rPr>
          <w:rStyle w:val="Refdenotaalpie"/>
          <w:rFonts w:ascii="Calibri" w:hAnsi="Calibri" w:cs="Calibri"/>
          <w:b w:val="0"/>
          <w:bCs/>
          <w:sz w:val="22"/>
          <w:lang w:val="es-ES"/>
        </w:rPr>
        <w:footnoteReference w:id="1"/>
      </w:r>
      <w:r w:rsidRPr="00D450C7">
        <w:rPr>
          <w:rFonts w:ascii="Calibri" w:hAnsi="Calibri" w:cs="Calibri"/>
          <w:b w:val="0"/>
          <w:bCs/>
          <w:sz w:val="22"/>
        </w:rPr>
        <w:t>.</w:t>
      </w:r>
    </w:p>
    <w:p w14:paraId="5E9C7738" w14:textId="77777777" w:rsidR="009664CA" w:rsidRPr="00D450C7" w:rsidRDefault="009664CA" w:rsidP="00DD0A50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</w:p>
    <w:p w14:paraId="74238291" w14:textId="57A2EF44" w:rsidR="009664CA" w:rsidRPr="00D450C7" w:rsidRDefault="009664CA" w:rsidP="00DD0A50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>2º- Que l</w:t>
      </w:r>
      <w:r w:rsidR="009A6DB3" w:rsidRPr="00D450C7">
        <w:rPr>
          <w:rFonts w:ascii="Calibri" w:hAnsi="Calibri" w:cs="Calibri"/>
          <w:b w:val="0"/>
          <w:bCs/>
          <w:sz w:val="22"/>
        </w:rPr>
        <w:t>os daños y pérdidas sufridas consisten en:</w:t>
      </w:r>
    </w:p>
    <w:p w14:paraId="790F1F18" w14:textId="77777777" w:rsidR="00031AC3" w:rsidRPr="00D450C7" w:rsidRDefault="00031AC3" w:rsidP="00DD0A50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</w:p>
    <w:p w14:paraId="1154E6B8" w14:textId="1FA90E4B" w:rsidR="009664CA" w:rsidRPr="00D450C7" w:rsidRDefault="009664CA" w:rsidP="00DD0A50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ab/>
      </w:r>
      <w:r w:rsidR="009A6DB3" w:rsidRPr="00D450C7">
        <w:rPr>
          <w:rFonts w:ascii="Calibri" w:hAnsi="Calibri" w:cs="Calibri"/>
          <w:b w:val="0"/>
          <w:bCs/>
          <w:sz w:val="22"/>
        </w:rPr>
        <w:t>a)</w:t>
      </w:r>
      <w:r w:rsidRPr="00D450C7">
        <w:rPr>
          <w:rFonts w:ascii="Calibri" w:hAnsi="Calibri" w:cs="Calibri"/>
          <w:b w:val="0"/>
          <w:bCs/>
          <w:sz w:val="22"/>
        </w:rPr>
        <w:t xml:space="preserve"> </w:t>
      </w:r>
      <w:r w:rsidR="009A6DB3" w:rsidRPr="00D450C7">
        <w:rPr>
          <w:rFonts w:ascii="Calibri" w:hAnsi="Calibri" w:cs="Calibri"/>
          <w:b w:val="0"/>
          <w:bCs/>
          <w:sz w:val="22"/>
        </w:rPr>
        <w:t>…</w:t>
      </w:r>
    </w:p>
    <w:p w14:paraId="0123E602" w14:textId="7784D8D1" w:rsidR="009664CA" w:rsidRPr="00D450C7" w:rsidRDefault="009664CA" w:rsidP="00DD0A50">
      <w:pPr>
        <w:pStyle w:val="Textoindependiente"/>
        <w:ind w:left="-567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ab/>
      </w:r>
      <w:r w:rsidR="009A6DB3" w:rsidRPr="00D450C7">
        <w:rPr>
          <w:rFonts w:ascii="Calibri" w:hAnsi="Calibri" w:cs="Calibri"/>
          <w:b w:val="0"/>
          <w:bCs/>
          <w:sz w:val="22"/>
        </w:rPr>
        <w:t>b)</w:t>
      </w:r>
      <w:r w:rsidRPr="00D450C7">
        <w:rPr>
          <w:rFonts w:ascii="Calibri" w:hAnsi="Calibri" w:cs="Calibri"/>
          <w:b w:val="0"/>
          <w:bCs/>
          <w:sz w:val="22"/>
        </w:rPr>
        <w:t xml:space="preserve"> </w:t>
      </w:r>
      <w:r w:rsidR="009A6DB3" w:rsidRPr="00D450C7">
        <w:rPr>
          <w:rFonts w:ascii="Calibri" w:hAnsi="Calibri" w:cs="Calibri"/>
          <w:b w:val="0"/>
          <w:bCs/>
          <w:sz w:val="22"/>
        </w:rPr>
        <w:t>…</w:t>
      </w:r>
    </w:p>
    <w:p w14:paraId="593B80F0" w14:textId="1D512924" w:rsidR="009664CA" w:rsidRPr="00D450C7" w:rsidRDefault="009A6DB3" w:rsidP="00DD0A50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>c)</w:t>
      </w:r>
      <w:r w:rsidR="009664CA" w:rsidRPr="00D450C7">
        <w:rPr>
          <w:rFonts w:ascii="Calibri" w:hAnsi="Calibri" w:cs="Calibri"/>
          <w:b w:val="0"/>
          <w:bCs/>
          <w:sz w:val="22"/>
        </w:rPr>
        <w:t xml:space="preserve"> </w:t>
      </w:r>
      <w:r w:rsidRPr="00D450C7">
        <w:rPr>
          <w:rFonts w:ascii="Calibri" w:hAnsi="Calibri" w:cs="Calibri"/>
          <w:b w:val="0"/>
          <w:bCs/>
          <w:sz w:val="22"/>
        </w:rPr>
        <w:t>…</w:t>
      </w:r>
    </w:p>
    <w:p w14:paraId="2AACDAF2" w14:textId="385A439D" w:rsidR="009A6DB3" w:rsidRPr="00D450C7" w:rsidRDefault="009A6DB3" w:rsidP="00DD0A50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>d) …</w:t>
      </w:r>
    </w:p>
    <w:p w14:paraId="277927BD" w14:textId="77777777" w:rsidR="009A6DB3" w:rsidRPr="00D450C7" w:rsidRDefault="009A6DB3" w:rsidP="009664CA">
      <w:pPr>
        <w:pStyle w:val="Textoindependiente"/>
        <w:ind w:left="1334" w:firstLine="708"/>
        <w:jc w:val="both"/>
        <w:rPr>
          <w:rFonts w:ascii="Calibri" w:hAnsi="Calibri" w:cs="Calibri"/>
          <w:b w:val="0"/>
          <w:bCs/>
          <w:sz w:val="22"/>
        </w:rPr>
      </w:pPr>
    </w:p>
    <w:p w14:paraId="3BB06C85" w14:textId="3A461D37" w:rsidR="009664CA" w:rsidRPr="00D450C7" w:rsidRDefault="009664CA" w:rsidP="009A6DB3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73FCE74F" w14:textId="77777777" w:rsidR="009664CA" w:rsidRPr="00D450C7" w:rsidRDefault="009664CA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4842BB02" w14:textId="76C70E02" w:rsidR="009664CA" w:rsidRPr="00D450C7" w:rsidRDefault="009664CA" w:rsidP="00D450C7">
      <w:pPr>
        <w:pStyle w:val="Textoindependiente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b w:val="0"/>
          <w:bCs/>
          <w:sz w:val="22"/>
        </w:rPr>
        <w:t>En....................................., a .........de...............................de..............</w:t>
      </w:r>
    </w:p>
    <w:p w14:paraId="430D1890" w14:textId="77777777" w:rsidR="009664CA" w:rsidRPr="00D450C7" w:rsidRDefault="009664CA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6874282C" w14:textId="77777777" w:rsidR="009664CA" w:rsidRPr="00D450C7" w:rsidRDefault="009664CA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4B361459" w14:textId="77777777" w:rsidR="009664CA" w:rsidRPr="00D450C7" w:rsidRDefault="009664CA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74B7778A" w14:textId="77777777" w:rsidR="009664CA" w:rsidRPr="00D450C7" w:rsidRDefault="009664CA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</w:p>
    <w:p w14:paraId="3D71E7D6" w14:textId="77777777" w:rsidR="009664CA" w:rsidRPr="00D450C7" w:rsidRDefault="009664CA" w:rsidP="009664CA">
      <w:pPr>
        <w:pStyle w:val="Textoindependiente"/>
        <w:jc w:val="both"/>
        <w:rPr>
          <w:rFonts w:ascii="Calibri" w:hAnsi="Calibri" w:cs="Calibri"/>
          <w:b w:val="0"/>
          <w:bCs/>
          <w:sz w:val="22"/>
        </w:rPr>
      </w:pPr>
      <w:r w:rsidRPr="00D450C7">
        <w:rPr>
          <w:rFonts w:ascii="Calibri" w:hAnsi="Calibri" w:cs="Calibri"/>
          <w:sz w:val="22"/>
        </w:rPr>
        <w:tab/>
      </w:r>
      <w:r w:rsidRPr="00D450C7">
        <w:rPr>
          <w:rFonts w:ascii="Calibri" w:hAnsi="Calibri" w:cs="Calibri"/>
          <w:sz w:val="22"/>
        </w:rPr>
        <w:tab/>
      </w:r>
      <w:r w:rsidRPr="00D450C7">
        <w:rPr>
          <w:rFonts w:ascii="Calibri" w:hAnsi="Calibri" w:cs="Calibri"/>
          <w:sz w:val="22"/>
        </w:rPr>
        <w:tab/>
      </w:r>
      <w:r w:rsidRPr="00D450C7">
        <w:rPr>
          <w:rFonts w:ascii="Calibri" w:hAnsi="Calibri" w:cs="Calibri"/>
          <w:sz w:val="22"/>
        </w:rPr>
        <w:tab/>
      </w:r>
      <w:r w:rsidRPr="00D450C7">
        <w:rPr>
          <w:rFonts w:ascii="Calibri" w:hAnsi="Calibri" w:cs="Calibri"/>
          <w:b w:val="0"/>
          <w:bCs/>
          <w:sz w:val="22"/>
        </w:rPr>
        <w:t xml:space="preserve">Fdo. </w:t>
      </w:r>
    </w:p>
    <w:p w14:paraId="756D760C" w14:textId="77777777" w:rsidR="009664CA" w:rsidRPr="00D450C7" w:rsidRDefault="009664CA">
      <w:pPr>
        <w:rPr>
          <w:rFonts w:ascii="Calibri" w:hAnsi="Calibri" w:cs="Calibri"/>
        </w:rPr>
      </w:pPr>
    </w:p>
    <w:p w14:paraId="7D70CD3F" w14:textId="77777777" w:rsidR="00DD0A50" w:rsidRPr="00DD0A50" w:rsidRDefault="00DD0A50" w:rsidP="00DD0A50">
      <w:pPr>
        <w:ind w:left="-567"/>
        <w:jc w:val="center"/>
        <w:rPr>
          <w:rFonts w:ascii="Calibri" w:hAnsi="Calibri" w:cs="Calibri"/>
          <w:sz w:val="22"/>
          <w:szCs w:val="22"/>
          <w:lang w:val="es-ES_tradnl"/>
        </w:rPr>
      </w:pPr>
      <w:r w:rsidRPr="00DD0A50">
        <w:rPr>
          <w:rFonts w:ascii="Calibri" w:hAnsi="Calibri" w:cs="Calibri"/>
          <w:sz w:val="22"/>
          <w:szCs w:val="22"/>
          <w:lang w:val="es-ES_tradnl"/>
        </w:rPr>
        <w:t>Al Titular de la Dirección General de Patrimonio Cultural y Bellas Artes.</w:t>
      </w:r>
    </w:p>
    <w:p w14:paraId="6B7EE73D" w14:textId="77777777" w:rsidR="00DD0A50" w:rsidRPr="00DD0A50" w:rsidRDefault="00DD0A50" w:rsidP="00DD0A50">
      <w:pPr>
        <w:rPr>
          <w:rFonts w:ascii="Calibri" w:hAnsi="Calibri" w:cs="Calibri"/>
          <w:lang w:val="es-ES_tradnl"/>
        </w:rPr>
      </w:pPr>
    </w:p>
    <w:p w14:paraId="4B31165F" w14:textId="77777777" w:rsidR="006D084F" w:rsidRPr="00D450C7" w:rsidRDefault="006D084F" w:rsidP="006D084F">
      <w:pPr>
        <w:rPr>
          <w:rFonts w:ascii="Calibri" w:hAnsi="Calibri" w:cs="Calibri"/>
        </w:rPr>
      </w:pPr>
    </w:p>
    <w:sectPr w:rsidR="006D084F" w:rsidRPr="00D450C7" w:rsidSect="00D450C7">
      <w:headerReference w:type="default" r:id="rId7"/>
      <w:footerReference w:type="default" r:id="rId8"/>
      <w:pgSz w:w="11906" w:h="16838"/>
      <w:pgMar w:top="1417" w:right="1701" w:bottom="1417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C919" w14:textId="77777777" w:rsidR="006D084F" w:rsidRDefault="006D084F" w:rsidP="006D084F">
      <w:pPr>
        <w:spacing w:after="0" w:line="240" w:lineRule="auto"/>
      </w:pPr>
      <w:r>
        <w:separator/>
      </w:r>
    </w:p>
  </w:endnote>
  <w:endnote w:type="continuationSeparator" w:id="0">
    <w:p w14:paraId="3A05C49A" w14:textId="77777777" w:rsidR="006D084F" w:rsidRDefault="006D084F" w:rsidP="006D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7057" w14:textId="2AF68FC3" w:rsidR="006D084F" w:rsidRDefault="006D084F">
    <w:pPr>
      <w:pStyle w:val="Piedepgina"/>
    </w:pPr>
  </w:p>
  <w:p w14:paraId="36035756" w14:textId="77777777" w:rsidR="006D084F" w:rsidRDefault="006D08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CB36" w14:textId="77777777" w:rsidR="006D084F" w:rsidRDefault="006D084F" w:rsidP="006D084F">
      <w:pPr>
        <w:spacing w:after="0" w:line="240" w:lineRule="auto"/>
      </w:pPr>
      <w:r>
        <w:separator/>
      </w:r>
    </w:p>
  </w:footnote>
  <w:footnote w:type="continuationSeparator" w:id="0">
    <w:p w14:paraId="5203CF1F" w14:textId="77777777" w:rsidR="006D084F" w:rsidRDefault="006D084F" w:rsidP="006D084F">
      <w:pPr>
        <w:spacing w:after="0" w:line="240" w:lineRule="auto"/>
      </w:pPr>
      <w:r>
        <w:continuationSeparator/>
      </w:r>
    </w:p>
  </w:footnote>
  <w:footnote w:id="1">
    <w:p w14:paraId="5C256234" w14:textId="34925FEF" w:rsidR="00D450C7" w:rsidRDefault="00D450C7">
      <w:pPr>
        <w:pStyle w:val="Textonotapie"/>
      </w:pPr>
      <w:r>
        <w:rPr>
          <w:rStyle w:val="Refdenotaalpie"/>
        </w:rPr>
        <w:footnoteRef/>
      </w:r>
      <w:r>
        <w:t xml:space="preserve"> Podrán aportar fotografías y el material que consideren necesario para completar la declaración responsable.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7" w:type="dxa"/>
      <w:tblInd w:w="-1701" w:type="dxa"/>
      <w:tblLook w:val="04A0" w:firstRow="1" w:lastRow="0" w:firstColumn="1" w:lastColumn="0" w:noHBand="0" w:noVBand="1"/>
    </w:tblPr>
    <w:tblGrid>
      <w:gridCol w:w="1536"/>
      <w:gridCol w:w="1972"/>
      <w:gridCol w:w="2430"/>
      <w:gridCol w:w="1073"/>
      <w:gridCol w:w="2476"/>
    </w:tblGrid>
    <w:tr w:rsidR="00D450C7" w:rsidRPr="00D450C7" w14:paraId="4C710826" w14:textId="77777777" w:rsidTr="00DD0A50">
      <w:trPr>
        <w:trHeight w:val="843"/>
      </w:trPr>
      <w:tc>
        <w:tcPr>
          <w:tcW w:w="1536" w:type="dxa"/>
          <w:shd w:val="clear" w:color="auto" w:fill="auto"/>
        </w:tcPr>
        <w:p w14:paraId="7BE3AF70" w14:textId="346C3258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es-ES_tradnl" w:eastAsia="es-ES"/>
              <w14:ligatures w14:val="none"/>
            </w:rPr>
          </w:pPr>
          <w:r w:rsidRPr="00D450C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es-ES"/>
              <w14:ligatures w14:val="none"/>
            </w:rPr>
            <w:drawing>
              <wp:inline distT="0" distB="0" distL="0" distR="0" wp14:anchorId="740B986E" wp14:editId="3F838AAF">
                <wp:extent cx="837565" cy="870585"/>
                <wp:effectExtent l="0" t="0" r="635" b="5715"/>
                <wp:docPr id="1540796548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3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56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2" w:type="dxa"/>
          <w:shd w:val="clear" w:color="auto" w:fill="auto"/>
        </w:tcPr>
        <w:p w14:paraId="68CE6913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</w:p>
        <w:p w14:paraId="51A1F4D0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</w:p>
        <w:p w14:paraId="4D39B384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  <w:r w:rsidRPr="00D450C7"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  <w:t>MINISTERIO</w:t>
          </w:r>
        </w:p>
        <w:p w14:paraId="39A8B4A2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  <w:r w:rsidRPr="00D450C7"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  <w:t xml:space="preserve">DE CULTURA </w:t>
          </w:r>
        </w:p>
        <w:p w14:paraId="182670FD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</w:p>
      </w:tc>
      <w:tc>
        <w:tcPr>
          <w:tcW w:w="2430" w:type="dxa"/>
          <w:shd w:val="clear" w:color="auto" w:fill="auto"/>
        </w:tcPr>
        <w:p w14:paraId="15C94DFD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val="es-ES_tradnl" w:eastAsia="es-ES"/>
              <w14:ligatures w14:val="none"/>
            </w:rPr>
          </w:pPr>
        </w:p>
        <w:p w14:paraId="66C19F9A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es-ES_tradnl" w:eastAsia="es-ES"/>
              <w14:ligatures w14:val="none"/>
            </w:rPr>
          </w:pPr>
        </w:p>
      </w:tc>
      <w:tc>
        <w:tcPr>
          <w:tcW w:w="1073" w:type="dxa"/>
        </w:tcPr>
        <w:p w14:paraId="2D14B5BB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val="es-ES_tradnl" w:eastAsia="es-ES"/>
              <w14:ligatures w14:val="none"/>
            </w:rPr>
          </w:pPr>
          <w:r w:rsidRPr="00D450C7">
            <w:rPr>
              <w:rFonts w:ascii="Gill Sans MT" w:eastAsia="Times New Roman" w:hAnsi="Gill Sans MT" w:cs="Times New Roman"/>
              <w:kern w:val="0"/>
              <w:sz w:val="16"/>
              <w:szCs w:val="16"/>
              <w:lang w:val="es-ES_tradnl" w:eastAsia="es-ES"/>
              <w14:ligatures w14:val="none"/>
            </w:rPr>
            <w:t xml:space="preserve">        </w:t>
          </w:r>
        </w:p>
      </w:tc>
      <w:tc>
        <w:tcPr>
          <w:tcW w:w="2476" w:type="dxa"/>
          <w:vAlign w:val="center"/>
        </w:tcPr>
        <w:p w14:paraId="0E8C9829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kern w:val="0"/>
              <w:sz w:val="16"/>
              <w:szCs w:val="16"/>
              <w:lang w:val="es-ES_tradnl" w:eastAsia="es-ES"/>
              <w14:ligatures w14:val="none"/>
            </w:rPr>
          </w:pPr>
          <w:r w:rsidRPr="00D450C7">
            <w:rPr>
              <w:rFonts w:ascii="Gill Sans MT" w:eastAsia="Times New Roman" w:hAnsi="Gill Sans MT" w:cs="Times New Roman"/>
              <w:kern w:val="0"/>
              <w:sz w:val="16"/>
              <w:szCs w:val="16"/>
              <w:lang w:val="es-ES_tradnl" w:eastAsia="es-ES"/>
              <w14:ligatures w14:val="none"/>
            </w:rPr>
            <w:t>DIRECCIÓN GENERAL DE PATRIMONIO CULTURAL Y BELLAS ARTES</w:t>
          </w:r>
        </w:p>
        <w:p w14:paraId="42B60C79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Gill Sans MT" w:eastAsia="Times New Roman" w:hAnsi="Gill Sans MT" w:cs="Times New Roman"/>
              <w:noProof/>
              <w:kern w:val="0"/>
              <w:sz w:val="20"/>
              <w:szCs w:val="16"/>
              <w:lang w:val="es-ES_tradnl" w:eastAsia="es-ES"/>
              <w14:ligatures w14:val="none"/>
            </w:rPr>
          </w:pPr>
        </w:p>
        <w:p w14:paraId="5D0964E8" w14:textId="77777777" w:rsidR="00D450C7" w:rsidRPr="00D450C7" w:rsidRDefault="00D450C7" w:rsidP="00D450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</w:pPr>
          <w:r w:rsidRPr="00D450C7">
            <w:rPr>
              <w:rFonts w:ascii="Gill Sans MT" w:eastAsia="Times New Roman" w:hAnsi="Gill Sans MT" w:cs="Times New Roman"/>
              <w:noProof/>
              <w:kern w:val="0"/>
              <w:sz w:val="18"/>
              <w:szCs w:val="18"/>
              <w:lang w:val="es-ES_tradnl" w:eastAsia="es-ES"/>
              <w14:ligatures w14:val="none"/>
            </w:rPr>
            <w:t>S. G. de los Archivos Estatales</w:t>
          </w:r>
        </w:p>
      </w:tc>
    </w:tr>
  </w:tbl>
  <w:p w14:paraId="08DA5BA9" w14:textId="77777777" w:rsidR="00D450C7" w:rsidRDefault="00D450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22"/>
    <w:rsid w:val="00031AC3"/>
    <w:rsid w:val="00053391"/>
    <w:rsid w:val="0008224A"/>
    <w:rsid w:val="000D1052"/>
    <w:rsid w:val="0013649F"/>
    <w:rsid w:val="001C3722"/>
    <w:rsid w:val="00216606"/>
    <w:rsid w:val="00347792"/>
    <w:rsid w:val="006D084F"/>
    <w:rsid w:val="008A0E59"/>
    <w:rsid w:val="00905BF4"/>
    <w:rsid w:val="009664CA"/>
    <w:rsid w:val="009A6DB3"/>
    <w:rsid w:val="009D5DD3"/>
    <w:rsid w:val="00AC5E63"/>
    <w:rsid w:val="00BA089E"/>
    <w:rsid w:val="00BC6067"/>
    <w:rsid w:val="00D450C7"/>
    <w:rsid w:val="00DD0A50"/>
    <w:rsid w:val="00F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D196"/>
  <w15:chartTrackingRefBased/>
  <w15:docId w15:val="{C8B78ED1-FF16-436D-AC85-457DCB50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3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3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3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3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3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3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3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3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3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3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37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37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37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37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37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37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3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3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37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37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37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3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37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372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9664CA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8"/>
      <w:szCs w:val="20"/>
      <w:lang w:val="es-ES_tradnl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9664CA"/>
    <w:rPr>
      <w:rFonts w:ascii="Arial" w:eastAsia="Times New Roman" w:hAnsi="Arial" w:cs="Times New Roman"/>
      <w:b/>
      <w:kern w:val="0"/>
      <w:sz w:val="28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D0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84F"/>
  </w:style>
  <w:style w:type="paragraph" w:styleId="Piedepgina">
    <w:name w:val="footer"/>
    <w:basedOn w:val="Normal"/>
    <w:link w:val="PiedepginaCar"/>
    <w:uiPriority w:val="99"/>
    <w:unhideWhenUsed/>
    <w:rsid w:val="006D0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84F"/>
  </w:style>
  <w:style w:type="paragraph" w:styleId="Textonotapie">
    <w:name w:val="footnote text"/>
    <w:basedOn w:val="Normal"/>
    <w:link w:val="TextonotapieCar"/>
    <w:uiPriority w:val="99"/>
    <w:semiHidden/>
    <w:unhideWhenUsed/>
    <w:rsid w:val="00D450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0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450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AF0B1-AA3D-4720-8FEB-BFAD4CA2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Cultura y Deporte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Álvarez Ramos, Miguel Ángel</dc:creator>
  <cp:keywords/>
  <dc:description/>
  <cp:lastModifiedBy>Ricard Pérez Alcázar</cp:lastModifiedBy>
  <cp:revision>10</cp:revision>
  <dcterms:created xsi:type="dcterms:W3CDTF">2025-02-27T09:15:00Z</dcterms:created>
  <dcterms:modified xsi:type="dcterms:W3CDTF">2025-03-05T13:49:00Z</dcterms:modified>
</cp:coreProperties>
</file>